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8A28" w14:textId="0F5C3F98" w:rsidR="008D394B" w:rsidRDefault="008D394B" w:rsidP="001030F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Ваше Светейшество</w:t>
      </w:r>
      <w:r w:rsidR="006C5655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Патриарх </w:t>
      </w:r>
      <w:r w:rsidR="006C5655">
        <w:rPr>
          <w:rFonts w:cs="Times New Roman"/>
          <w:sz w:val="28"/>
          <w:szCs w:val="28"/>
        </w:rPr>
        <w:t>български и митрополит Софийски</w:t>
      </w:r>
      <w:r>
        <w:rPr>
          <w:rFonts w:cs="Times New Roman"/>
          <w:sz w:val="28"/>
          <w:szCs w:val="28"/>
        </w:rPr>
        <w:t>,</w:t>
      </w:r>
    </w:p>
    <w:p w14:paraId="7EC4D413" w14:textId="53EDBD0A" w:rsidR="008D394B" w:rsidRDefault="008D394B" w:rsidP="001030F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нас, учените и служителите на Българската академия на науките, е огромна чест, че Вие лично, като глава на най-старата национална институция на българската държава, Българската православна църква, сте </w:t>
      </w:r>
      <w:r w:rsidR="00B15F21">
        <w:rPr>
          <w:rFonts w:cs="Times New Roman"/>
          <w:sz w:val="28"/>
          <w:szCs w:val="28"/>
        </w:rPr>
        <w:t xml:space="preserve">тук </w:t>
      </w:r>
      <w:r>
        <w:rPr>
          <w:rFonts w:cs="Times New Roman"/>
          <w:sz w:val="28"/>
          <w:szCs w:val="28"/>
        </w:rPr>
        <w:t>сред нас</w:t>
      </w:r>
      <w:r w:rsidR="00B15F2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за да отбележим </w:t>
      </w:r>
      <w:r w:rsidR="00231380">
        <w:rPr>
          <w:rFonts w:cs="Times New Roman"/>
          <w:sz w:val="28"/>
          <w:szCs w:val="28"/>
        </w:rPr>
        <w:t xml:space="preserve">заедно </w:t>
      </w:r>
      <w:r>
        <w:rPr>
          <w:rFonts w:cs="Times New Roman"/>
          <w:sz w:val="28"/>
          <w:szCs w:val="28"/>
        </w:rPr>
        <w:t xml:space="preserve">155-та годишнината на </w:t>
      </w:r>
      <w:r w:rsidR="00B15F21">
        <w:rPr>
          <w:rFonts w:cs="Times New Roman"/>
          <w:sz w:val="28"/>
          <w:szCs w:val="28"/>
        </w:rPr>
        <w:t xml:space="preserve">исторически </w:t>
      </w:r>
      <w:r>
        <w:rPr>
          <w:rFonts w:cs="Times New Roman"/>
          <w:sz w:val="28"/>
          <w:szCs w:val="28"/>
        </w:rPr>
        <w:t xml:space="preserve">втората по създаване национална институция </w:t>
      </w:r>
      <w:r w:rsidR="00B15F21">
        <w:rPr>
          <w:rFonts w:cs="Times New Roman"/>
          <w:sz w:val="28"/>
          <w:szCs w:val="28"/>
        </w:rPr>
        <w:t>на България</w:t>
      </w:r>
      <w:r>
        <w:rPr>
          <w:rFonts w:cs="Times New Roman"/>
          <w:sz w:val="28"/>
          <w:szCs w:val="28"/>
        </w:rPr>
        <w:t>– Българската академия на науките,</w:t>
      </w:r>
    </w:p>
    <w:p w14:paraId="16ACD09C" w14:textId="7FC803AA" w:rsidR="008D394B" w:rsidRDefault="008D394B" w:rsidP="001030F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Приветствам</w:t>
      </w:r>
      <w:r w:rsidR="00E075F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 добре дошли</w:t>
      </w:r>
      <w:r w:rsidR="00707E60">
        <w:rPr>
          <w:rFonts w:cs="Times New Roman"/>
          <w:sz w:val="28"/>
          <w:szCs w:val="28"/>
        </w:rPr>
        <w:t xml:space="preserve"> на нашия празник </w:t>
      </w:r>
      <w:r w:rsidR="00E075F7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уважаемите народни представители, представителите на изпълнителната и съдебната власт, </w:t>
      </w:r>
      <w:r w:rsidR="00403EFF">
        <w:rPr>
          <w:rFonts w:cs="Times New Roman"/>
          <w:sz w:val="28"/>
          <w:szCs w:val="28"/>
        </w:rPr>
        <w:t xml:space="preserve">Ваши превъзходителства, </w:t>
      </w:r>
      <w:r w:rsidR="002C29C0">
        <w:rPr>
          <w:rFonts w:cs="Times New Roman"/>
          <w:sz w:val="28"/>
          <w:szCs w:val="28"/>
        </w:rPr>
        <w:t xml:space="preserve">уважаемите представители на чуждестранните академии и научни организации, </w:t>
      </w:r>
      <w:r>
        <w:rPr>
          <w:rFonts w:cs="Times New Roman"/>
          <w:sz w:val="28"/>
          <w:szCs w:val="28"/>
        </w:rPr>
        <w:t>на медиите, нашите скъпи гости, колеги и приятели.</w:t>
      </w:r>
    </w:p>
    <w:p w14:paraId="7DCD1848" w14:textId="1AB96891" w:rsidR="00932586" w:rsidRDefault="00323FFA" w:rsidP="000F65BF">
      <w:pPr>
        <w:spacing w:line="36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250190">
        <w:rPr>
          <w:rFonts w:cs="Times New Roman"/>
          <w:sz w:val="28"/>
          <w:szCs w:val="28"/>
        </w:rPr>
        <w:t>Ако погледнем енциклопедичното определение за термина „академия“ ще трябва да тръгнем от свещената горичка на Академ, посветена на богинята на мъдростта Атúна</w:t>
      </w:r>
      <w:r w:rsidR="00A12803" w:rsidRPr="00250190">
        <w:rPr>
          <w:rFonts w:cs="Times New Roman"/>
          <w:sz w:val="28"/>
          <w:szCs w:val="28"/>
        </w:rPr>
        <w:t>, да преминем през античните философски  школи, през дворцовите скриптории на Средновековието и да стигнем до ренесансовите академии, които са символ на културното натрупване на знанието, неговото развитие и междупоколенческо</w:t>
      </w:r>
      <w:r w:rsidR="00B63D2A" w:rsidRPr="00250190">
        <w:rPr>
          <w:rFonts w:cs="Times New Roman"/>
          <w:sz w:val="28"/>
          <w:szCs w:val="28"/>
        </w:rPr>
        <w:t>то</w:t>
      </w:r>
      <w:r w:rsidR="00A12803" w:rsidRPr="00250190">
        <w:rPr>
          <w:rFonts w:cs="Times New Roman"/>
          <w:sz w:val="28"/>
          <w:szCs w:val="28"/>
        </w:rPr>
        <w:t xml:space="preserve"> представяне. Именно те предшестват </w:t>
      </w:r>
      <w:r w:rsidR="00932586" w:rsidRPr="00FD6D66">
        <w:rPr>
          <w:rFonts w:cs="Times New Roman"/>
          <w:sz w:val="28"/>
          <w:szCs w:val="28"/>
        </w:rPr>
        <w:t>научните</w:t>
      </w:r>
      <w:r w:rsidR="00932586">
        <w:rPr>
          <w:rFonts w:cs="Times New Roman"/>
          <w:sz w:val="28"/>
          <w:szCs w:val="28"/>
        </w:rPr>
        <w:t xml:space="preserve"> </w:t>
      </w:r>
      <w:r w:rsidR="009A33C0" w:rsidRPr="00250190">
        <w:rPr>
          <w:rFonts w:cs="Times New Roman"/>
          <w:sz w:val="28"/>
          <w:szCs w:val="28"/>
        </w:rPr>
        <w:t xml:space="preserve">общества на Новото време, които Просвещението </w:t>
      </w:r>
      <w:r w:rsidR="000F65BF" w:rsidRPr="00250190">
        <w:rPr>
          <w:rFonts w:cs="Times New Roman"/>
          <w:sz w:val="28"/>
          <w:szCs w:val="28"/>
        </w:rPr>
        <w:t>въоръжава</w:t>
      </w:r>
      <w:r w:rsidR="009A33C0" w:rsidRPr="00250190">
        <w:rPr>
          <w:rFonts w:cs="Times New Roman"/>
          <w:sz w:val="28"/>
          <w:szCs w:val="28"/>
        </w:rPr>
        <w:t xml:space="preserve"> с девиза  “</w:t>
      </w:r>
      <w:r w:rsidR="009A33C0" w:rsidRPr="00250190">
        <w:rPr>
          <w:rFonts w:cs="Times New Roman"/>
          <w:sz w:val="28"/>
          <w:szCs w:val="28"/>
          <w:lang w:val="en-US"/>
        </w:rPr>
        <w:t>Aude</w:t>
      </w:r>
      <w:r w:rsidR="009A33C0" w:rsidRPr="00250190">
        <w:rPr>
          <w:rFonts w:cs="Times New Roman"/>
          <w:sz w:val="28"/>
          <w:szCs w:val="28"/>
        </w:rPr>
        <w:t xml:space="preserve"> </w:t>
      </w:r>
      <w:proofErr w:type="spellStart"/>
      <w:r w:rsidR="009A33C0" w:rsidRPr="00250190">
        <w:rPr>
          <w:rFonts w:cs="Times New Roman"/>
          <w:sz w:val="28"/>
          <w:szCs w:val="28"/>
          <w:lang w:val="en-US"/>
        </w:rPr>
        <w:t>sapere</w:t>
      </w:r>
      <w:proofErr w:type="spellEnd"/>
      <w:r w:rsidR="009A33C0" w:rsidRPr="00250190">
        <w:rPr>
          <w:rFonts w:cs="Times New Roman"/>
          <w:sz w:val="28"/>
          <w:szCs w:val="28"/>
        </w:rPr>
        <w:t xml:space="preserve">” </w:t>
      </w:r>
      <w:r w:rsidR="0047427E" w:rsidRPr="00250190">
        <w:rPr>
          <w:rFonts w:cs="Times New Roman"/>
          <w:sz w:val="28"/>
          <w:szCs w:val="28"/>
        </w:rPr>
        <w:t>(á</w:t>
      </w:r>
      <w:proofErr w:type="spellStart"/>
      <w:r w:rsidR="000347FC" w:rsidRPr="00250190">
        <w:rPr>
          <w:rFonts w:cs="Times New Roman"/>
          <w:sz w:val="28"/>
          <w:szCs w:val="28"/>
          <w:lang w:val="en-US"/>
        </w:rPr>
        <w:t>ude</w:t>
      </w:r>
      <w:proofErr w:type="spellEnd"/>
      <w:r w:rsidR="000347FC" w:rsidRPr="00250190">
        <w:rPr>
          <w:rFonts w:cs="Times New Roman"/>
          <w:sz w:val="28"/>
          <w:szCs w:val="28"/>
        </w:rPr>
        <w:t xml:space="preserve"> </w:t>
      </w:r>
      <w:r w:rsidR="000347FC" w:rsidRPr="00250190">
        <w:rPr>
          <w:rFonts w:cs="Times New Roman"/>
          <w:sz w:val="28"/>
          <w:szCs w:val="28"/>
          <w:lang w:val="en-US"/>
        </w:rPr>
        <w:t>s</w:t>
      </w:r>
      <w:r w:rsidR="000347FC" w:rsidRPr="00250190">
        <w:rPr>
          <w:rFonts w:cs="Times New Roman"/>
          <w:sz w:val="28"/>
          <w:szCs w:val="28"/>
        </w:rPr>
        <w:t>а</w:t>
      </w:r>
      <w:r w:rsidR="000347FC" w:rsidRPr="00250190">
        <w:rPr>
          <w:rFonts w:cs="Times New Roman"/>
          <w:sz w:val="28"/>
          <w:szCs w:val="28"/>
          <w:lang w:val="en-US"/>
        </w:rPr>
        <w:t>p</w:t>
      </w:r>
      <w:r w:rsidR="0047427E" w:rsidRPr="00250190">
        <w:rPr>
          <w:rFonts w:cs="Times New Roman"/>
          <w:sz w:val="28"/>
          <w:szCs w:val="28"/>
        </w:rPr>
        <w:t>é</w:t>
      </w:r>
      <w:r w:rsidR="000347FC" w:rsidRPr="00250190">
        <w:rPr>
          <w:rFonts w:cs="Times New Roman"/>
          <w:sz w:val="28"/>
          <w:szCs w:val="28"/>
          <w:lang w:val="en-US"/>
        </w:rPr>
        <w:t>r</w:t>
      </w:r>
      <w:r w:rsidR="000347FC" w:rsidRPr="00250190">
        <w:rPr>
          <w:rFonts w:cs="Times New Roman"/>
          <w:sz w:val="28"/>
          <w:szCs w:val="28"/>
        </w:rPr>
        <w:t>е) -</w:t>
      </w:r>
      <w:r w:rsidR="00B63D2A" w:rsidRPr="00250190">
        <w:rPr>
          <w:rFonts w:cs="Times New Roman"/>
          <w:sz w:val="28"/>
          <w:szCs w:val="28"/>
        </w:rPr>
        <w:t xml:space="preserve"> </w:t>
      </w:r>
      <w:r w:rsidR="009A33C0" w:rsidRPr="00250190">
        <w:rPr>
          <w:rFonts w:cs="Times New Roman"/>
          <w:sz w:val="28"/>
          <w:szCs w:val="28"/>
        </w:rPr>
        <w:t>осмели се да знаеш</w:t>
      </w:r>
      <w:r w:rsidR="00B63D2A" w:rsidRPr="00250190">
        <w:rPr>
          <w:rFonts w:cs="Times New Roman"/>
          <w:sz w:val="28"/>
          <w:szCs w:val="28"/>
        </w:rPr>
        <w:t xml:space="preserve"> -</w:t>
      </w:r>
      <w:r w:rsidR="000347FC" w:rsidRPr="00250190">
        <w:rPr>
          <w:rFonts w:cs="Times New Roman"/>
          <w:sz w:val="28"/>
          <w:szCs w:val="28"/>
        </w:rPr>
        <w:t xml:space="preserve"> </w:t>
      </w:r>
      <w:r w:rsidR="009A33C0" w:rsidRPr="00250190">
        <w:rPr>
          <w:rFonts w:cs="Times New Roman"/>
          <w:sz w:val="28"/>
          <w:szCs w:val="28"/>
        </w:rPr>
        <w:t xml:space="preserve">и тласка напред светоусещането за силата на знанието и стремежа да опознаем </w:t>
      </w:r>
      <w:r w:rsidR="0047427E" w:rsidRPr="00250190">
        <w:rPr>
          <w:rFonts w:cs="Times New Roman"/>
          <w:sz w:val="28"/>
          <w:szCs w:val="28"/>
        </w:rPr>
        <w:t xml:space="preserve">себе си и света, в който живеем. </w:t>
      </w:r>
    </w:p>
    <w:p w14:paraId="6235616A" w14:textId="43056159" w:rsidR="000F65BF" w:rsidRPr="00250190" w:rsidRDefault="000347FC" w:rsidP="000F65BF">
      <w:pPr>
        <w:spacing w:line="360" w:lineRule="auto"/>
        <w:jc w:val="both"/>
        <w:rPr>
          <w:rFonts w:cs="Times New Roman"/>
          <w:sz w:val="28"/>
          <w:szCs w:val="28"/>
        </w:rPr>
      </w:pPr>
      <w:r w:rsidRPr="00250190">
        <w:rPr>
          <w:rFonts w:cs="Times New Roman"/>
          <w:sz w:val="28"/>
          <w:szCs w:val="28"/>
        </w:rPr>
        <w:t xml:space="preserve">Така нуждата от знание създава първите академии  на </w:t>
      </w:r>
      <w:r w:rsidR="00D415CC">
        <w:rPr>
          <w:rFonts w:cs="Times New Roman"/>
          <w:sz w:val="28"/>
          <w:szCs w:val="28"/>
        </w:rPr>
        <w:t xml:space="preserve">17-то, </w:t>
      </w:r>
      <w:r w:rsidR="00774EC7">
        <w:rPr>
          <w:rFonts w:cs="Times New Roman"/>
          <w:sz w:val="28"/>
          <w:szCs w:val="28"/>
        </w:rPr>
        <w:t>18-то</w:t>
      </w:r>
      <w:r w:rsidRPr="00250190">
        <w:rPr>
          <w:rFonts w:cs="Times New Roman"/>
          <w:sz w:val="28"/>
          <w:szCs w:val="28"/>
        </w:rPr>
        <w:t xml:space="preserve">  </w:t>
      </w:r>
      <w:r w:rsidRPr="00250190">
        <w:rPr>
          <w:rFonts w:cs="Times New Roman"/>
          <w:sz w:val="28"/>
          <w:szCs w:val="28"/>
          <w:lang w:val="en-US"/>
        </w:rPr>
        <w:t>u</w:t>
      </w:r>
      <w:r w:rsidRPr="00250190">
        <w:rPr>
          <w:rFonts w:cs="Times New Roman"/>
          <w:sz w:val="28"/>
          <w:szCs w:val="28"/>
        </w:rPr>
        <w:t xml:space="preserve"> </w:t>
      </w:r>
      <w:r w:rsidR="00774EC7">
        <w:rPr>
          <w:rFonts w:cs="Times New Roman"/>
          <w:sz w:val="28"/>
          <w:szCs w:val="28"/>
        </w:rPr>
        <w:t>19-то</w:t>
      </w:r>
      <w:r w:rsidR="00C30D4F" w:rsidRPr="00250190">
        <w:rPr>
          <w:rFonts w:cs="Times New Roman"/>
          <w:sz w:val="28"/>
          <w:szCs w:val="28"/>
        </w:rPr>
        <w:t xml:space="preserve"> </w:t>
      </w:r>
      <w:r w:rsidR="000F65BF" w:rsidRPr="00250190">
        <w:rPr>
          <w:rFonts w:cs="Times New Roman"/>
          <w:sz w:val="28"/>
          <w:szCs w:val="28"/>
        </w:rPr>
        <w:t>столетие и формира</w:t>
      </w:r>
      <w:r w:rsidR="00C30D4F" w:rsidRPr="00250190">
        <w:rPr>
          <w:rFonts w:cs="Times New Roman"/>
          <w:sz w:val="28"/>
          <w:szCs w:val="28"/>
        </w:rPr>
        <w:t xml:space="preserve"> принципите на съвременната наука и новия манталитет на знаещия – свободен и независим</w:t>
      </w:r>
      <w:r w:rsidR="00206988" w:rsidRPr="00250190">
        <w:rPr>
          <w:rFonts w:cs="Times New Roman"/>
          <w:sz w:val="28"/>
          <w:szCs w:val="28"/>
        </w:rPr>
        <w:t xml:space="preserve">. Освен като идеи на просветени владетели, търсещи просперитет за своите монархии, по това време възникват и академиите, станали основни елементи на нови държави, </w:t>
      </w:r>
      <w:r w:rsidR="00206988" w:rsidRPr="00250190">
        <w:rPr>
          <w:rFonts w:cs="Times New Roman"/>
          <w:sz w:val="28"/>
          <w:szCs w:val="28"/>
        </w:rPr>
        <w:lastRenderedPageBreak/>
        <w:t xml:space="preserve">борещи се за независимост от старите империи. </w:t>
      </w:r>
      <w:r w:rsidR="000F65BF" w:rsidRPr="00250190">
        <w:rPr>
          <w:rFonts w:cs="Times New Roman"/>
          <w:sz w:val="28"/>
          <w:szCs w:val="28"/>
        </w:rPr>
        <w:t>С</w:t>
      </w:r>
      <w:r w:rsidR="00206988" w:rsidRPr="00250190">
        <w:rPr>
          <w:rFonts w:cs="Times New Roman"/>
          <w:sz w:val="28"/>
          <w:szCs w:val="28"/>
        </w:rPr>
        <w:t xml:space="preserve">тремежът за национално самоутвърждаване води до основаването на Американската академия на науките, на Словашката Матица, на Румънската и Унгарската академия, както и на Българската академия на науките. Тази най-стара институция в България, изпреварила с почти десетилетие възкресяването  на нейната държавност, започва своето съществуване с образуването на Българското книжовно дружество </w:t>
      </w:r>
      <w:r w:rsidR="00774EC7">
        <w:rPr>
          <w:rFonts w:cs="Times New Roman"/>
          <w:sz w:val="28"/>
          <w:szCs w:val="28"/>
        </w:rPr>
        <w:t xml:space="preserve">в Браила </w:t>
      </w:r>
      <w:r w:rsidR="00206988" w:rsidRPr="00250190">
        <w:rPr>
          <w:rFonts w:cs="Times New Roman"/>
          <w:sz w:val="28"/>
          <w:szCs w:val="28"/>
        </w:rPr>
        <w:t xml:space="preserve">и има за цел да създаде потенциал, който да равни българите с развитите и свободни европейци. </w:t>
      </w:r>
      <w:r w:rsidR="00592B0D" w:rsidRPr="00250190">
        <w:rPr>
          <w:rFonts w:cs="Times New Roman"/>
          <w:sz w:val="28"/>
          <w:szCs w:val="28"/>
        </w:rPr>
        <w:t>Радетели  за това  са млади и образовани българи, чиито имена са свързани с Освобождението и със строителството на съвременна</w:t>
      </w:r>
      <w:r w:rsidR="00D415CC">
        <w:rPr>
          <w:rFonts w:cs="Times New Roman"/>
          <w:sz w:val="28"/>
          <w:szCs w:val="28"/>
        </w:rPr>
        <w:t>та</w:t>
      </w:r>
      <w:r w:rsidR="00592B0D" w:rsidRPr="00250190">
        <w:rPr>
          <w:rFonts w:cs="Times New Roman"/>
          <w:sz w:val="28"/>
          <w:szCs w:val="28"/>
        </w:rPr>
        <w:t xml:space="preserve"> българска държава. Ако започнем </w:t>
      </w:r>
      <w:r w:rsidR="00CA5E4B">
        <w:rPr>
          <w:rFonts w:cs="Times New Roman"/>
          <w:sz w:val="28"/>
          <w:szCs w:val="28"/>
        </w:rPr>
        <w:t>с имената на основателите, Марин Дринов, Васил Стоянов и присъединилия</w:t>
      </w:r>
      <w:r w:rsidR="00774EC7">
        <w:rPr>
          <w:rFonts w:cs="Times New Roman"/>
          <w:sz w:val="28"/>
          <w:szCs w:val="28"/>
        </w:rPr>
        <w:t>т</w:t>
      </w:r>
      <w:r w:rsidR="00CA5E4B">
        <w:rPr>
          <w:rFonts w:cs="Times New Roman"/>
          <w:sz w:val="28"/>
          <w:szCs w:val="28"/>
        </w:rPr>
        <w:t xml:space="preserve"> се към тях Васил Друмев, преминем към </w:t>
      </w:r>
      <w:r w:rsidR="00592B0D" w:rsidRPr="00250190">
        <w:rPr>
          <w:rFonts w:cs="Times New Roman"/>
          <w:sz w:val="28"/>
          <w:szCs w:val="28"/>
        </w:rPr>
        <w:t xml:space="preserve">Васил Левски, дал скромната си лепта за започването на народополезното дело, споменем Каравелов, Априлов и стигнем до първите български министър-председатели и председатели на Народното събрание, все ще изброяваме имена, свързани с основаването и развитието на Българското книжовно дружество. Замислено като всебългарско научно общество, носещо заложбите на една бъдеща академия от европейски тип, то става родоначалник на българската наука. </w:t>
      </w:r>
      <w:r w:rsidR="00206988" w:rsidRPr="00250190">
        <w:rPr>
          <w:rFonts w:cs="Times New Roman"/>
          <w:sz w:val="28"/>
          <w:szCs w:val="28"/>
        </w:rPr>
        <w:t>Годината е 1869: В поробена Бъл</w:t>
      </w:r>
      <w:r w:rsidR="00006E05" w:rsidRPr="00250190">
        <w:rPr>
          <w:rFonts w:cs="Times New Roman"/>
          <w:sz w:val="28"/>
          <w:szCs w:val="28"/>
        </w:rPr>
        <w:t>гария се създават първите револю</w:t>
      </w:r>
      <w:r w:rsidR="003D1C4D" w:rsidRPr="00250190">
        <w:rPr>
          <w:rFonts w:cs="Times New Roman"/>
          <w:sz w:val="28"/>
          <w:szCs w:val="28"/>
        </w:rPr>
        <w:t>ционни комитети</w:t>
      </w:r>
      <w:r w:rsidR="00206988" w:rsidRPr="00250190">
        <w:rPr>
          <w:rFonts w:cs="Times New Roman"/>
          <w:sz w:val="28"/>
          <w:szCs w:val="28"/>
        </w:rPr>
        <w:t>, в Цариград се подготвя признаването на независимата българска екзархия, която да замени унищожената през 1393 г. заедно със столицата Търново Българска патриаршия.</w:t>
      </w:r>
    </w:p>
    <w:p w14:paraId="0195F99E" w14:textId="4843E576" w:rsidR="0038335C" w:rsidRDefault="003D1C4D" w:rsidP="000F65BF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250190">
        <w:rPr>
          <w:rFonts w:cs="Times New Roman"/>
          <w:sz w:val="28"/>
          <w:szCs w:val="28"/>
        </w:rPr>
        <w:t xml:space="preserve">В условията на политическа зависимост, Книжовното дружество изпълнява за българите и ролята на просветна </w:t>
      </w:r>
      <w:r w:rsidR="00932586">
        <w:rPr>
          <w:rFonts w:cs="Times New Roman"/>
          <w:sz w:val="28"/>
          <w:szCs w:val="28"/>
        </w:rPr>
        <w:t>институ</w:t>
      </w:r>
      <w:r w:rsidR="00C30737">
        <w:rPr>
          <w:rFonts w:cs="Times New Roman"/>
          <w:sz w:val="28"/>
          <w:szCs w:val="28"/>
        </w:rPr>
        <w:t>ц</w:t>
      </w:r>
      <w:r w:rsidR="00932586">
        <w:rPr>
          <w:rFonts w:cs="Times New Roman"/>
          <w:sz w:val="28"/>
          <w:szCs w:val="28"/>
        </w:rPr>
        <w:t>ия</w:t>
      </w:r>
      <w:r w:rsidRPr="00250190">
        <w:rPr>
          <w:rFonts w:cs="Times New Roman"/>
          <w:sz w:val="28"/>
          <w:szCs w:val="28"/>
        </w:rPr>
        <w:t>. За първите няколко  десетилетия от своето съществуване то, залагайки принципите за точност на наблюдението и обективност на изводите, установява правописа, издава множество български паметници и исторически изследвания и поставя основите на българската</w:t>
      </w:r>
      <w:r w:rsidR="000F65BF" w:rsidRPr="00250190">
        <w:rPr>
          <w:rFonts w:cs="Times New Roman"/>
          <w:sz w:val="28"/>
          <w:szCs w:val="28"/>
        </w:rPr>
        <w:t xml:space="preserve"> хуманитаристика, </w:t>
      </w:r>
      <w:r w:rsidRPr="00250190">
        <w:rPr>
          <w:rFonts w:cs="Times New Roman"/>
          <w:sz w:val="28"/>
          <w:szCs w:val="28"/>
        </w:rPr>
        <w:t xml:space="preserve">геология, статистика, </w:t>
      </w:r>
      <w:r w:rsidRPr="00250190">
        <w:rPr>
          <w:rFonts w:cs="Times New Roman"/>
          <w:sz w:val="28"/>
          <w:szCs w:val="28"/>
        </w:rPr>
        <w:lastRenderedPageBreak/>
        <w:t>география и т.н.. Превръща се в динамична структура, откликваща  на нуждите на обществото във всеки един момент от неговото развитие. В следосвобожденска България членовете му участват в организирането на икономиката и държавното устройство на Княжеството. Главно върху тях пада отговорността да съградят учрежденията на научния и културния живот и да ги свържат със сродните европейски институции. Когато през 1898 г. забележителния български политик, финансист, журналист и меценат Иван Евстратиев Гешов  става председател, начева и истинският подем в дейността на Българското книжовно дружество. Тогава се учредяват библиотеката и архивът, осигурено е излизането на „Периодическото списание”, уреждат се финансовите проблеми – до голяма степен благодарение на лично дарен</w:t>
      </w:r>
      <w:r w:rsidR="00DB0A8A" w:rsidRPr="00250190">
        <w:rPr>
          <w:rFonts w:cs="Times New Roman"/>
          <w:sz w:val="28"/>
          <w:szCs w:val="28"/>
        </w:rPr>
        <w:t xml:space="preserve">ие на председателя Гешов, </w:t>
      </w:r>
      <w:r w:rsidRPr="00250190">
        <w:rPr>
          <w:rFonts w:cs="Times New Roman"/>
          <w:sz w:val="28"/>
          <w:szCs w:val="28"/>
        </w:rPr>
        <w:t>осигурява</w:t>
      </w:r>
      <w:r w:rsidR="00DB0A8A" w:rsidRPr="00250190">
        <w:rPr>
          <w:rFonts w:cs="Times New Roman"/>
          <w:sz w:val="28"/>
          <w:szCs w:val="28"/>
        </w:rPr>
        <w:t>що</w:t>
      </w:r>
      <w:r w:rsidRPr="00250190">
        <w:rPr>
          <w:rFonts w:cs="Times New Roman"/>
          <w:sz w:val="28"/>
          <w:szCs w:val="28"/>
        </w:rPr>
        <w:t xml:space="preserve"> материалната самостоятелност на институцията. </w:t>
      </w:r>
      <w:r w:rsidR="00DB0A8A" w:rsidRPr="00250190">
        <w:rPr>
          <w:rFonts w:cs="Times New Roman"/>
          <w:sz w:val="28"/>
          <w:szCs w:val="28"/>
        </w:rPr>
        <w:t>Това е</w:t>
      </w:r>
      <w:r w:rsidR="00812127" w:rsidRPr="00250190">
        <w:rPr>
          <w:rFonts w:cs="Times New Roman"/>
          <w:sz w:val="28"/>
          <w:szCs w:val="28"/>
        </w:rPr>
        <w:t xml:space="preserve"> време</w:t>
      </w:r>
      <w:r w:rsidR="0065455C" w:rsidRPr="00250190">
        <w:rPr>
          <w:rFonts w:cs="Times New Roman"/>
          <w:sz w:val="28"/>
          <w:szCs w:val="28"/>
        </w:rPr>
        <w:t xml:space="preserve">, когато новообявената </w:t>
      </w:r>
      <w:r w:rsidR="00DB0A8A" w:rsidRPr="00250190">
        <w:rPr>
          <w:rFonts w:cs="Times New Roman"/>
          <w:sz w:val="28"/>
          <w:szCs w:val="28"/>
        </w:rPr>
        <w:t>суверенна българска държава</w:t>
      </w:r>
      <w:r w:rsidR="0065455C" w:rsidRPr="00250190">
        <w:rPr>
          <w:rFonts w:cs="Times New Roman"/>
          <w:sz w:val="28"/>
          <w:szCs w:val="28"/>
        </w:rPr>
        <w:t xml:space="preserve"> заявява подкрепата си за превръщането на </w:t>
      </w:r>
      <w:r w:rsidR="00812127" w:rsidRPr="00250190">
        <w:rPr>
          <w:rFonts w:cs="Times New Roman"/>
          <w:sz w:val="28"/>
          <w:szCs w:val="28"/>
        </w:rPr>
        <w:t xml:space="preserve">Книжовното дружество в Българска академия на науките. Дебатът в </w:t>
      </w:r>
      <w:r w:rsidR="00812127" w:rsidRPr="00250190">
        <w:rPr>
          <w:rFonts w:cs="Times New Roman"/>
          <w:sz w:val="28"/>
          <w:szCs w:val="28"/>
          <w:lang w:val="en-US"/>
        </w:rPr>
        <w:t>XV</w:t>
      </w:r>
      <w:r w:rsidR="00C03552">
        <w:rPr>
          <w:rFonts w:cs="Times New Roman"/>
          <w:sz w:val="28"/>
          <w:szCs w:val="28"/>
        </w:rPr>
        <w:t>-то</w:t>
      </w:r>
      <w:r w:rsidR="00812127" w:rsidRPr="00250190">
        <w:rPr>
          <w:rFonts w:cs="Times New Roman"/>
          <w:sz w:val="28"/>
          <w:szCs w:val="28"/>
        </w:rPr>
        <w:t xml:space="preserve"> Народното събрание по повод предлагания Закон за Българската академия на науките, състоял се  в края на 1911 г., всъщност е признание за заслугите на Дружеството като крайъгълен камък на българската държава и общество. В мотивите, с които законът е внесен,   се изтъква задължението на Българската държава да насърчи  „още повече” – </w:t>
      </w:r>
      <w:r w:rsidR="00D90D58" w:rsidRPr="00250190">
        <w:rPr>
          <w:rFonts w:cs="Times New Roman"/>
          <w:sz w:val="28"/>
          <w:szCs w:val="28"/>
        </w:rPr>
        <w:t>според</w:t>
      </w:r>
      <w:r w:rsidR="00812127" w:rsidRPr="00250190">
        <w:rPr>
          <w:rFonts w:cs="Times New Roman"/>
          <w:sz w:val="28"/>
          <w:szCs w:val="28"/>
        </w:rPr>
        <w:t xml:space="preserve"> стенографския дневник на Народното събрание – „новообразуваната академия в нейната разширена научна деятелност”</w:t>
      </w:r>
      <w:r w:rsidR="001030F9" w:rsidRPr="00250190">
        <w:rPr>
          <w:rFonts w:cs="Times New Roman"/>
          <w:sz w:val="28"/>
          <w:szCs w:val="28"/>
        </w:rPr>
        <w:t xml:space="preserve"> </w:t>
      </w:r>
      <w:r w:rsidR="00812127" w:rsidRPr="00250190">
        <w:rPr>
          <w:rFonts w:cs="Times New Roman"/>
          <w:sz w:val="28"/>
          <w:szCs w:val="28"/>
        </w:rPr>
        <w:t xml:space="preserve">и да отреди бюджетна субсидия „за услугата , що прави Българската академия със своята работа на Отечествената наука и на самата държава...”. Не се поставя под съмнение и автономността на Академията като „самостойно и независимо научно учреждение”. Забележително е, че дори опоненти на вносителя подкрепят тази независимост:  „няма нужда академията да бъде под никаква власт...науката не знае над себе си никаква власт, не знае никаква подчиненост.”  </w:t>
      </w:r>
      <w:r w:rsidR="00BB0B3D" w:rsidRPr="00250190">
        <w:rPr>
          <w:rFonts w:cs="Times New Roman"/>
          <w:sz w:val="28"/>
          <w:szCs w:val="28"/>
        </w:rPr>
        <w:t>И като доказателство, че</w:t>
      </w:r>
      <w:r w:rsidR="00020C5F" w:rsidRPr="00250190">
        <w:rPr>
          <w:rFonts w:cs="Times New Roman"/>
          <w:sz w:val="28"/>
          <w:szCs w:val="28"/>
        </w:rPr>
        <w:t xml:space="preserve"> Академията е </w:t>
      </w:r>
      <w:r w:rsidR="00227AD1" w:rsidRPr="00250190">
        <w:rPr>
          <w:rFonts w:cs="Times New Roman"/>
          <w:sz w:val="28"/>
          <w:szCs w:val="28"/>
        </w:rPr>
        <w:t xml:space="preserve">част от българската </w:t>
      </w:r>
      <w:r w:rsidR="00227AD1" w:rsidRPr="00250190">
        <w:rPr>
          <w:rFonts w:cs="Times New Roman"/>
          <w:sz w:val="28"/>
          <w:szCs w:val="28"/>
        </w:rPr>
        <w:lastRenderedPageBreak/>
        <w:t xml:space="preserve">национална традиция - </w:t>
      </w:r>
      <w:r w:rsidR="00020C5F" w:rsidRPr="00250190">
        <w:rPr>
          <w:rFonts w:cs="Times New Roman"/>
          <w:sz w:val="28"/>
          <w:szCs w:val="28"/>
        </w:rPr>
        <w:t xml:space="preserve"> кауза</w:t>
      </w:r>
      <w:r w:rsidR="00BB0B3D" w:rsidRPr="00250190">
        <w:rPr>
          <w:rFonts w:cs="Times New Roman"/>
          <w:sz w:val="28"/>
          <w:szCs w:val="28"/>
        </w:rPr>
        <w:t>,</w:t>
      </w:r>
      <w:r w:rsidR="00020C5F" w:rsidRPr="00250190">
        <w:rPr>
          <w:rFonts w:cs="Times New Roman"/>
          <w:sz w:val="28"/>
          <w:szCs w:val="28"/>
        </w:rPr>
        <w:t xml:space="preserve"> способна да обединява и вдъхновява</w:t>
      </w:r>
      <w:r w:rsidR="003C2416" w:rsidRPr="00250190">
        <w:rPr>
          <w:rFonts w:cs="Times New Roman"/>
          <w:sz w:val="28"/>
          <w:szCs w:val="28"/>
        </w:rPr>
        <w:t>,</w:t>
      </w:r>
      <w:r w:rsidR="00020C5F" w:rsidRPr="00250190">
        <w:rPr>
          <w:rFonts w:cs="Times New Roman"/>
          <w:sz w:val="28"/>
          <w:szCs w:val="28"/>
        </w:rPr>
        <w:t xml:space="preserve"> сто години по-късно тя отново </w:t>
      </w:r>
      <w:r w:rsidR="00BB0B3D" w:rsidRPr="00250190">
        <w:rPr>
          <w:rFonts w:cs="Times New Roman"/>
          <w:sz w:val="28"/>
          <w:szCs w:val="28"/>
        </w:rPr>
        <w:t>получи подкрепа</w:t>
      </w:r>
      <w:r w:rsidR="00020C5F" w:rsidRPr="00250190">
        <w:rPr>
          <w:rFonts w:cs="Times New Roman"/>
          <w:sz w:val="28"/>
          <w:szCs w:val="28"/>
        </w:rPr>
        <w:t>та на</w:t>
      </w:r>
      <w:r w:rsidR="000F65BF" w:rsidRPr="00250190">
        <w:rPr>
          <w:rFonts w:cs="Times New Roman"/>
          <w:sz w:val="28"/>
          <w:szCs w:val="28"/>
        </w:rPr>
        <w:t xml:space="preserve"> </w:t>
      </w:r>
      <w:r w:rsidR="00BB0B3D" w:rsidRPr="00250190">
        <w:rPr>
          <w:rFonts w:cs="Times New Roman"/>
          <w:sz w:val="28"/>
          <w:szCs w:val="28"/>
        </w:rPr>
        <w:t>Народното събрание</w:t>
      </w:r>
      <w:r w:rsidR="00227AD1" w:rsidRPr="00250190">
        <w:rPr>
          <w:rFonts w:cs="Times New Roman"/>
          <w:sz w:val="28"/>
          <w:szCs w:val="28"/>
        </w:rPr>
        <w:t xml:space="preserve">. Тази </w:t>
      </w:r>
      <w:r w:rsidR="00BB0B3D" w:rsidRPr="00250190">
        <w:rPr>
          <w:rFonts w:cs="Times New Roman"/>
          <w:sz w:val="28"/>
          <w:szCs w:val="28"/>
        </w:rPr>
        <w:t xml:space="preserve"> подкрепа, обединила и най-непримиримите противници</w:t>
      </w:r>
      <w:r w:rsidR="00227AD1" w:rsidRPr="00250190">
        <w:rPr>
          <w:rFonts w:cs="Times New Roman"/>
          <w:sz w:val="28"/>
          <w:szCs w:val="28"/>
        </w:rPr>
        <w:t>, гарантира</w:t>
      </w:r>
      <w:r w:rsidR="00BB0B3D" w:rsidRPr="00250190">
        <w:rPr>
          <w:rFonts w:cs="Times New Roman"/>
          <w:sz w:val="28"/>
          <w:szCs w:val="28"/>
        </w:rPr>
        <w:t xml:space="preserve"> независимостта на БАН и нейното </w:t>
      </w:r>
      <w:r w:rsidR="00020C5F" w:rsidRPr="00250190">
        <w:rPr>
          <w:rFonts w:cs="Times New Roman"/>
          <w:sz w:val="28"/>
          <w:szCs w:val="28"/>
        </w:rPr>
        <w:t>демократично развитие</w:t>
      </w:r>
      <w:r w:rsidR="003C2416" w:rsidRPr="00250190">
        <w:rPr>
          <w:rFonts w:cs="Times New Roman"/>
          <w:sz w:val="28"/>
          <w:szCs w:val="28"/>
        </w:rPr>
        <w:t xml:space="preserve"> и</w:t>
      </w:r>
      <w:r w:rsidR="00227AD1" w:rsidRPr="00250190">
        <w:rPr>
          <w:rFonts w:cs="Times New Roman"/>
          <w:sz w:val="28"/>
          <w:szCs w:val="28"/>
        </w:rPr>
        <w:t xml:space="preserve"> в настоящето. </w:t>
      </w:r>
      <w:r w:rsidR="003C2416" w:rsidRPr="00250190">
        <w:rPr>
          <w:rFonts w:cs="Times New Roman"/>
          <w:sz w:val="28"/>
          <w:szCs w:val="28"/>
        </w:rPr>
        <w:t>С прогласяването на Академият</w:t>
      </w:r>
      <w:r w:rsidR="00975C1A" w:rsidRPr="00250190">
        <w:rPr>
          <w:rFonts w:cs="Times New Roman"/>
          <w:sz w:val="28"/>
          <w:szCs w:val="28"/>
        </w:rPr>
        <w:t>а</w:t>
      </w:r>
      <w:r w:rsidR="003C2416" w:rsidRPr="00250190">
        <w:rPr>
          <w:rFonts w:cs="Times New Roman"/>
          <w:sz w:val="28"/>
          <w:szCs w:val="28"/>
        </w:rPr>
        <w:t xml:space="preserve"> на 1 февруари 1912 г. всъщност се полагат основите на днешния национален изследователски център, започват първите научни </w:t>
      </w:r>
      <w:r w:rsidR="00975C1A" w:rsidRPr="00250190">
        <w:rPr>
          <w:rFonts w:cs="Times New Roman"/>
          <w:sz w:val="28"/>
          <w:szCs w:val="28"/>
        </w:rPr>
        <w:t>дирения</w:t>
      </w:r>
      <w:r w:rsidR="003C2416" w:rsidRPr="00250190">
        <w:rPr>
          <w:rFonts w:cs="Times New Roman"/>
          <w:sz w:val="28"/>
          <w:szCs w:val="28"/>
        </w:rPr>
        <w:t>, финансирани от академичния бюджет</w:t>
      </w:r>
      <w:r w:rsidR="00975C1A" w:rsidRPr="00250190">
        <w:rPr>
          <w:rFonts w:cs="Times New Roman"/>
          <w:sz w:val="28"/>
          <w:szCs w:val="28"/>
        </w:rPr>
        <w:t xml:space="preserve">, донесли и първото международно признание на българската наука. </w:t>
      </w:r>
      <w:r w:rsidR="00EB1077">
        <w:rPr>
          <w:rFonts w:cs="Times New Roman"/>
          <w:sz w:val="28"/>
          <w:szCs w:val="28"/>
        </w:rPr>
        <w:t xml:space="preserve">В последвалите десетилетия </w:t>
      </w:r>
      <w:r w:rsidR="00A20CA0">
        <w:rPr>
          <w:rFonts w:cs="Times New Roman"/>
          <w:sz w:val="28"/>
          <w:szCs w:val="28"/>
        </w:rPr>
        <w:t xml:space="preserve">и досега, </w:t>
      </w:r>
      <w:r w:rsidR="00EB1077">
        <w:rPr>
          <w:rFonts w:cs="Times New Roman"/>
          <w:sz w:val="28"/>
          <w:szCs w:val="28"/>
        </w:rPr>
        <w:t>учените от Българската академия на науките постигат резултати</w:t>
      </w:r>
      <w:r w:rsidR="003B7617">
        <w:rPr>
          <w:rFonts w:cs="Times New Roman"/>
          <w:sz w:val="28"/>
          <w:szCs w:val="28"/>
        </w:rPr>
        <w:t>,</w:t>
      </w:r>
      <w:r w:rsidR="00EB1077">
        <w:rPr>
          <w:rFonts w:cs="Times New Roman"/>
          <w:sz w:val="28"/>
          <w:szCs w:val="28"/>
        </w:rPr>
        <w:t xml:space="preserve"> получили световна известност, като откритието на </w:t>
      </w:r>
      <w:r w:rsidR="00EB1077" w:rsidRPr="00403EFF">
        <w:rPr>
          <w:rFonts w:cs="Times New Roman"/>
          <w:sz w:val="28"/>
          <w:szCs w:val="28"/>
        </w:rPr>
        <w:t>фотоелектретното състояние на веществата,</w:t>
      </w:r>
      <w:r w:rsidR="00EB1077">
        <w:rPr>
          <w:rFonts w:cs="Times New Roman"/>
          <w:sz w:val="28"/>
          <w:szCs w:val="28"/>
        </w:rPr>
        <w:t xml:space="preserve"> </w:t>
      </w:r>
      <w:r w:rsidR="003B7617">
        <w:rPr>
          <w:rFonts w:cs="Times New Roman"/>
          <w:sz w:val="28"/>
          <w:szCs w:val="28"/>
        </w:rPr>
        <w:t xml:space="preserve">довело до развитието на копирната техника, </w:t>
      </w:r>
      <w:r w:rsidR="00671F1D">
        <w:rPr>
          <w:rFonts w:cs="Times New Roman"/>
          <w:sz w:val="28"/>
          <w:szCs w:val="28"/>
        </w:rPr>
        <w:t xml:space="preserve">изследванията </w:t>
      </w:r>
      <w:r w:rsidR="003B7617">
        <w:rPr>
          <w:rFonts w:cs="Times New Roman"/>
          <w:sz w:val="28"/>
          <w:szCs w:val="28"/>
        </w:rPr>
        <w:t>за кристалния растеж, методът на леене с противоналягане и редица други. В годините след Втор</w:t>
      </w:r>
      <w:r w:rsidR="00A20CA0">
        <w:rPr>
          <w:rFonts w:cs="Times New Roman"/>
          <w:sz w:val="28"/>
          <w:szCs w:val="28"/>
        </w:rPr>
        <w:t>а</w:t>
      </w:r>
      <w:r w:rsidR="003B7617">
        <w:rPr>
          <w:rFonts w:cs="Times New Roman"/>
          <w:sz w:val="28"/>
          <w:szCs w:val="28"/>
        </w:rPr>
        <w:t>та световна война, новосъздадените институти към Българската академия на науките бяха катализаторът за развитието на модерните индустрии на страната, които позволиха такива световни постижения, като създаването на четвъртия електронен калкулатор в света Елка</w:t>
      </w:r>
      <w:r w:rsidR="00C673D4">
        <w:rPr>
          <w:rFonts w:cs="Times New Roman"/>
          <w:sz w:val="28"/>
          <w:szCs w:val="28"/>
        </w:rPr>
        <w:t xml:space="preserve"> и първия български микрокомпютър</w:t>
      </w:r>
      <w:r w:rsidR="003B7617">
        <w:rPr>
          <w:rFonts w:cs="Times New Roman"/>
          <w:sz w:val="28"/>
          <w:szCs w:val="28"/>
        </w:rPr>
        <w:t>, нареждането на България сред държавите с ядрена енергетика</w:t>
      </w:r>
      <w:r w:rsidR="00C673D4">
        <w:rPr>
          <w:rFonts w:cs="Times New Roman"/>
          <w:sz w:val="28"/>
          <w:szCs w:val="28"/>
        </w:rPr>
        <w:t>,</w:t>
      </w:r>
      <w:r w:rsidR="003B7617">
        <w:rPr>
          <w:rFonts w:cs="Times New Roman"/>
          <w:sz w:val="28"/>
          <w:szCs w:val="28"/>
        </w:rPr>
        <w:t xml:space="preserve"> </w:t>
      </w:r>
      <w:r w:rsidR="00D415CC">
        <w:rPr>
          <w:rFonts w:cs="Times New Roman"/>
          <w:sz w:val="28"/>
          <w:szCs w:val="28"/>
        </w:rPr>
        <w:t xml:space="preserve">развитието на фармацевтиката в България, </w:t>
      </w:r>
      <w:r w:rsidR="003B7617">
        <w:rPr>
          <w:rFonts w:cs="Times New Roman"/>
          <w:sz w:val="28"/>
          <w:szCs w:val="28"/>
        </w:rPr>
        <w:t>изстрелването на България до</w:t>
      </w:r>
      <w:r w:rsidR="00C673D4">
        <w:rPr>
          <w:rFonts w:cs="Times New Roman"/>
          <w:sz w:val="28"/>
          <w:szCs w:val="28"/>
        </w:rPr>
        <w:t xml:space="preserve"> </w:t>
      </w:r>
      <w:r w:rsidR="003B7617">
        <w:rPr>
          <w:rFonts w:cs="Times New Roman"/>
          <w:sz w:val="28"/>
          <w:szCs w:val="28"/>
        </w:rPr>
        <w:t>6-та страна в света</w:t>
      </w:r>
      <w:r w:rsidR="006D5656">
        <w:rPr>
          <w:rFonts w:cs="Times New Roman"/>
          <w:sz w:val="28"/>
          <w:szCs w:val="28"/>
        </w:rPr>
        <w:t>,</w:t>
      </w:r>
      <w:r w:rsidR="003B7617">
        <w:rPr>
          <w:rFonts w:cs="Times New Roman"/>
          <w:sz w:val="28"/>
          <w:szCs w:val="28"/>
        </w:rPr>
        <w:t xml:space="preserve"> изпратила човек в Космоса</w:t>
      </w:r>
      <w:r w:rsidR="006D5656">
        <w:rPr>
          <w:rFonts w:cs="Times New Roman"/>
          <w:sz w:val="28"/>
          <w:szCs w:val="28"/>
        </w:rPr>
        <w:t>, п</w:t>
      </w:r>
      <w:r w:rsidR="00D415CC">
        <w:rPr>
          <w:rFonts w:cs="Times New Roman"/>
          <w:sz w:val="28"/>
          <w:szCs w:val="28"/>
        </w:rPr>
        <w:t xml:space="preserve">робивите </w:t>
      </w:r>
      <w:r w:rsidR="006D5656">
        <w:rPr>
          <w:rFonts w:cs="Times New Roman"/>
          <w:sz w:val="28"/>
          <w:szCs w:val="28"/>
        </w:rPr>
        <w:t xml:space="preserve">на световно ниво в полимерната химия и биомедицината </w:t>
      </w:r>
      <w:r w:rsidR="00C673D4">
        <w:rPr>
          <w:rFonts w:cs="Times New Roman"/>
          <w:sz w:val="28"/>
          <w:szCs w:val="28"/>
        </w:rPr>
        <w:t>и редица други</w:t>
      </w:r>
      <w:r w:rsidR="003B7617">
        <w:rPr>
          <w:rFonts w:cs="Times New Roman"/>
          <w:sz w:val="28"/>
          <w:szCs w:val="28"/>
        </w:rPr>
        <w:t>.</w:t>
      </w:r>
    </w:p>
    <w:p w14:paraId="5FD88F1E" w14:textId="3F076572" w:rsidR="001030F9" w:rsidRPr="00250190" w:rsidRDefault="00964A7A" w:rsidP="000F65BF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самото си преобразуване, Българската академия на науките е най-търсеният и разпознаваем партньор в България в международното сътрудничество. </w:t>
      </w:r>
      <w:r w:rsidR="00975C1A" w:rsidRPr="00250190">
        <w:rPr>
          <w:rFonts w:cs="Times New Roman"/>
          <w:sz w:val="28"/>
          <w:szCs w:val="28"/>
        </w:rPr>
        <w:t xml:space="preserve">Нашият научен архив съхранява внушителен брой предложения за сътрудничество от страна на европейските академии </w:t>
      </w:r>
      <w:r>
        <w:rPr>
          <w:rFonts w:cs="Times New Roman"/>
          <w:sz w:val="28"/>
          <w:szCs w:val="28"/>
        </w:rPr>
        <w:t xml:space="preserve">още </w:t>
      </w:r>
      <w:r w:rsidR="00975C1A" w:rsidRPr="00250190">
        <w:rPr>
          <w:rFonts w:cs="Times New Roman"/>
          <w:sz w:val="28"/>
          <w:szCs w:val="28"/>
        </w:rPr>
        <w:t>от време</w:t>
      </w:r>
      <w:r w:rsidR="00AB6D09">
        <w:rPr>
          <w:rFonts w:cs="Times New Roman"/>
          <w:sz w:val="28"/>
          <w:szCs w:val="28"/>
        </w:rPr>
        <w:t>то на първите години на дружеството</w:t>
      </w:r>
      <w:r w:rsidR="00975C1A" w:rsidRPr="00250190">
        <w:rPr>
          <w:rFonts w:cs="Times New Roman"/>
          <w:sz w:val="28"/>
          <w:szCs w:val="28"/>
        </w:rPr>
        <w:t xml:space="preserve">, които стават основа на международните връзки на БАН – разширявани и укрепвани </w:t>
      </w:r>
      <w:r w:rsidR="00513067" w:rsidRPr="00250190">
        <w:rPr>
          <w:rFonts w:cs="Times New Roman"/>
          <w:sz w:val="28"/>
          <w:szCs w:val="28"/>
        </w:rPr>
        <w:t xml:space="preserve">в продължение на повече от столетие, днес те са значим потенциал на българската държава </w:t>
      </w:r>
      <w:r w:rsidR="00513067" w:rsidRPr="00250190">
        <w:rPr>
          <w:rFonts w:cs="Times New Roman"/>
          <w:sz w:val="28"/>
          <w:szCs w:val="28"/>
        </w:rPr>
        <w:lastRenderedPageBreak/>
        <w:t>в областта международното научно сътрудничество</w:t>
      </w:r>
      <w:r w:rsidR="001030F9" w:rsidRPr="00250190">
        <w:rPr>
          <w:rFonts w:cs="Times New Roman"/>
          <w:sz w:val="28"/>
          <w:szCs w:val="28"/>
        </w:rPr>
        <w:t>. Нека</w:t>
      </w:r>
      <w:r w:rsidR="00513067" w:rsidRPr="00250190">
        <w:rPr>
          <w:rFonts w:cs="Times New Roman"/>
          <w:sz w:val="28"/>
          <w:szCs w:val="28"/>
        </w:rPr>
        <w:t xml:space="preserve"> да споменем десетките двустранни споразумения</w:t>
      </w:r>
      <w:r w:rsidR="001030F9" w:rsidRPr="00250190">
        <w:rPr>
          <w:rFonts w:cs="Times New Roman"/>
          <w:sz w:val="28"/>
          <w:szCs w:val="28"/>
        </w:rPr>
        <w:t xml:space="preserve"> с най-големите научно-изследователски институции в света; членството </w:t>
      </w:r>
      <w:r w:rsidR="00215AFE">
        <w:rPr>
          <w:rFonts w:cs="Times New Roman"/>
          <w:sz w:val="28"/>
          <w:szCs w:val="28"/>
        </w:rPr>
        <w:t xml:space="preserve">в </w:t>
      </w:r>
      <w:r w:rsidR="00466BC1" w:rsidRPr="00250190">
        <w:rPr>
          <w:rFonts w:cs="Times New Roman"/>
          <w:sz w:val="28"/>
          <w:szCs w:val="28"/>
        </w:rPr>
        <w:t xml:space="preserve">авторитетни европейски научни организации като </w:t>
      </w:r>
      <w:r w:rsidR="00215AFE">
        <w:rPr>
          <w:rFonts w:cs="Times New Roman"/>
          <w:sz w:val="28"/>
          <w:szCs w:val="28"/>
        </w:rPr>
        <w:t>Консултативния с</w:t>
      </w:r>
      <w:r w:rsidR="0038335C">
        <w:rPr>
          <w:rFonts w:cs="Times New Roman"/>
          <w:sz w:val="28"/>
          <w:szCs w:val="28"/>
        </w:rPr>
        <w:t>ъ</w:t>
      </w:r>
      <w:r w:rsidR="00215AFE">
        <w:rPr>
          <w:rFonts w:cs="Times New Roman"/>
          <w:sz w:val="28"/>
          <w:szCs w:val="28"/>
        </w:rPr>
        <w:t xml:space="preserve">вет </w:t>
      </w:r>
      <w:r w:rsidR="009215AE">
        <w:rPr>
          <w:rFonts w:cs="Times New Roman"/>
          <w:sz w:val="28"/>
          <w:szCs w:val="28"/>
        </w:rPr>
        <w:t xml:space="preserve">на </w:t>
      </w:r>
      <w:r w:rsidR="00215AFE">
        <w:rPr>
          <w:rFonts w:cs="Times New Roman"/>
          <w:sz w:val="28"/>
          <w:szCs w:val="28"/>
        </w:rPr>
        <w:t>европейските академии</w:t>
      </w:r>
      <w:r w:rsidR="0038335C">
        <w:rPr>
          <w:rFonts w:cs="Times New Roman"/>
          <w:sz w:val="28"/>
          <w:szCs w:val="28"/>
          <w:lang w:val="en-US"/>
        </w:rPr>
        <w:t xml:space="preserve"> </w:t>
      </w:r>
      <w:r w:rsidR="009215AE">
        <w:rPr>
          <w:rFonts w:cs="Times New Roman"/>
          <w:sz w:val="28"/>
          <w:szCs w:val="28"/>
        </w:rPr>
        <w:t xml:space="preserve">-  </w:t>
      </w:r>
      <w:r w:rsidR="0038335C">
        <w:rPr>
          <w:rFonts w:cs="Times New Roman"/>
          <w:sz w:val="28"/>
          <w:szCs w:val="28"/>
          <w:lang w:val="en-US"/>
        </w:rPr>
        <w:t xml:space="preserve">EASAC </w:t>
      </w:r>
      <w:r w:rsidR="0038335C">
        <w:rPr>
          <w:rFonts w:cs="Times New Roman"/>
          <w:sz w:val="28"/>
          <w:szCs w:val="28"/>
        </w:rPr>
        <w:t>и</w:t>
      </w:r>
      <w:r w:rsidR="00215AFE">
        <w:rPr>
          <w:rFonts w:cs="Times New Roman"/>
          <w:sz w:val="28"/>
          <w:szCs w:val="28"/>
        </w:rPr>
        <w:t xml:space="preserve"> </w:t>
      </w:r>
      <w:r w:rsidR="00466BC1" w:rsidRPr="00250190">
        <w:rPr>
          <w:rFonts w:cs="Times New Roman"/>
          <w:sz w:val="28"/>
          <w:szCs w:val="28"/>
          <w:lang w:val="en-US"/>
        </w:rPr>
        <w:t>ALLEA</w:t>
      </w:r>
      <w:r w:rsidR="00466BC1" w:rsidRPr="00250190">
        <w:rPr>
          <w:rFonts w:cs="Times New Roman"/>
          <w:sz w:val="28"/>
          <w:szCs w:val="28"/>
        </w:rPr>
        <w:t xml:space="preserve"> </w:t>
      </w:r>
      <w:r w:rsidR="00215AFE">
        <w:rPr>
          <w:rFonts w:cs="Times New Roman"/>
          <w:sz w:val="28"/>
          <w:szCs w:val="28"/>
        </w:rPr>
        <w:t>– общността на всички европейски академии</w:t>
      </w:r>
      <w:r w:rsidR="00466BC1" w:rsidRPr="00250190">
        <w:rPr>
          <w:rFonts w:cs="Times New Roman"/>
          <w:sz w:val="28"/>
          <w:szCs w:val="28"/>
        </w:rPr>
        <w:t xml:space="preserve">, които са гаранти за високото качество на европейската наука, стимулират напредъка в научните изследвания и иновациите и като обединения на европейския научния потенциал дават обосновани мнения за решаване </w:t>
      </w:r>
      <w:r w:rsidR="009F32E0" w:rsidRPr="00250190">
        <w:rPr>
          <w:rFonts w:cs="Times New Roman"/>
          <w:sz w:val="28"/>
          <w:szCs w:val="28"/>
        </w:rPr>
        <w:t xml:space="preserve">на важни предизвикателства пред Европа и Света.  </w:t>
      </w:r>
    </w:p>
    <w:p w14:paraId="58D3047C" w14:textId="0FAF8BB2" w:rsidR="006C7D0B" w:rsidRPr="00250190" w:rsidRDefault="00323EF7" w:rsidP="00DD5E21">
      <w:pPr>
        <w:spacing w:line="360" w:lineRule="auto"/>
        <w:ind w:firstLine="708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И в сегашни дни </w:t>
      </w:r>
      <w:r w:rsidR="00B344AF" w:rsidRPr="00250190">
        <w:rPr>
          <w:rFonts w:cs="Times New Roman"/>
          <w:sz w:val="28"/>
          <w:szCs w:val="28"/>
        </w:rPr>
        <w:t xml:space="preserve">БАН </w:t>
      </w:r>
      <w:r>
        <w:rPr>
          <w:rFonts w:cs="Times New Roman"/>
          <w:sz w:val="28"/>
          <w:szCs w:val="28"/>
        </w:rPr>
        <w:t xml:space="preserve">е водещият научен център в </w:t>
      </w:r>
      <w:r w:rsidR="00B344AF" w:rsidRPr="00250190">
        <w:rPr>
          <w:rFonts w:cs="Times New Roman"/>
          <w:sz w:val="28"/>
          <w:szCs w:val="28"/>
        </w:rPr>
        <w:t>България</w:t>
      </w:r>
      <w:r>
        <w:rPr>
          <w:rFonts w:cs="Times New Roman"/>
          <w:sz w:val="28"/>
          <w:szCs w:val="28"/>
        </w:rPr>
        <w:t>, в който се провеждат</w:t>
      </w:r>
      <w:r w:rsidR="00B344AF" w:rsidRPr="002501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научни </w:t>
      </w:r>
      <w:r w:rsidR="00B344AF" w:rsidRPr="00250190">
        <w:rPr>
          <w:rFonts w:cs="Times New Roman"/>
          <w:sz w:val="28"/>
          <w:szCs w:val="28"/>
        </w:rPr>
        <w:t>изследвания на световно равнище</w:t>
      </w:r>
      <w:r>
        <w:rPr>
          <w:rFonts w:cs="Times New Roman"/>
          <w:sz w:val="28"/>
          <w:szCs w:val="28"/>
        </w:rPr>
        <w:t>. Със своя академичен състав</w:t>
      </w:r>
      <w:r w:rsidR="008C4BFD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представляв</w:t>
      </w:r>
      <w:r w:rsidR="008C4BFD">
        <w:rPr>
          <w:rFonts w:cs="Times New Roman"/>
          <w:sz w:val="28"/>
          <w:szCs w:val="28"/>
        </w:rPr>
        <w:t xml:space="preserve">ащ </w:t>
      </w:r>
      <w:r>
        <w:rPr>
          <w:rFonts w:cs="Times New Roman"/>
          <w:sz w:val="28"/>
          <w:szCs w:val="28"/>
        </w:rPr>
        <w:t xml:space="preserve">около </w:t>
      </w:r>
      <w:r w:rsidR="00B344AF" w:rsidRPr="00250190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5</w:t>
      </w:r>
      <w:r w:rsidR="00B344AF" w:rsidRPr="00250190">
        <w:rPr>
          <w:rFonts w:cs="Times New Roman"/>
          <w:sz w:val="28"/>
          <w:szCs w:val="28"/>
        </w:rPr>
        <w:t xml:space="preserve"> % от научния потенциал </w:t>
      </w:r>
      <w:r w:rsidR="003D6585">
        <w:rPr>
          <w:rFonts w:cs="Times New Roman"/>
          <w:sz w:val="28"/>
          <w:szCs w:val="28"/>
        </w:rPr>
        <w:t>на страната</w:t>
      </w:r>
      <w:r>
        <w:rPr>
          <w:rFonts w:cs="Times New Roman"/>
          <w:sz w:val="28"/>
          <w:szCs w:val="28"/>
        </w:rPr>
        <w:t xml:space="preserve">, БАН създава </w:t>
      </w:r>
      <w:r w:rsidR="003D6585">
        <w:rPr>
          <w:rFonts w:cs="Times New Roman"/>
          <w:sz w:val="28"/>
          <w:szCs w:val="28"/>
        </w:rPr>
        <w:t xml:space="preserve">почти </w:t>
      </w:r>
      <w:r w:rsidR="00B344AF" w:rsidRPr="00250190">
        <w:rPr>
          <w:rFonts w:cs="Times New Roman"/>
          <w:sz w:val="28"/>
          <w:szCs w:val="28"/>
        </w:rPr>
        <w:t>4</w:t>
      </w:r>
      <w:r w:rsidR="003D6585">
        <w:rPr>
          <w:rFonts w:cs="Times New Roman"/>
          <w:sz w:val="28"/>
          <w:szCs w:val="28"/>
        </w:rPr>
        <w:t>0</w:t>
      </w:r>
      <w:r w:rsidR="00B344AF" w:rsidRPr="00250190">
        <w:rPr>
          <w:rFonts w:cs="Times New Roman"/>
          <w:sz w:val="28"/>
          <w:szCs w:val="28"/>
        </w:rPr>
        <w:t xml:space="preserve">% от националния научен продукт. </w:t>
      </w:r>
      <w:r w:rsidR="00350EF8" w:rsidRPr="00250190">
        <w:rPr>
          <w:rFonts w:cs="Times New Roman"/>
          <w:sz w:val="28"/>
          <w:szCs w:val="28"/>
        </w:rPr>
        <w:t xml:space="preserve">Учените в БАН изпълняват </w:t>
      </w:r>
      <w:r w:rsidR="00350EF8" w:rsidRPr="00FD6D66">
        <w:rPr>
          <w:rFonts w:cs="Times New Roman"/>
          <w:sz w:val="28"/>
          <w:szCs w:val="28"/>
        </w:rPr>
        <w:t xml:space="preserve">40% </w:t>
      </w:r>
      <w:r w:rsidR="00350EF8" w:rsidRPr="00250190">
        <w:rPr>
          <w:rFonts w:cs="Times New Roman"/>
          <w:sz w:val="28"/>
          <w:szCs w:val="28"/>
        </w:rPr>
        <w:t>от проектите по рамковите програми на Европейския съюз, сега са ангажирани и в програмите за възстановяване, а регионалните академични центрове обединяват в тази дейност изследователи от цялата страна</w:t>
      </w:r>
      <w:r w:rsidR="00350EF8">
        <w:rPr>
          <w:rFonts w:cs="Times New Roman"/>
          <w:sz w:val="28"/>
          <w:szCs w:val="28"/>
        </w:rPr>
        <w:t xml:space="preserve">. </w:t>
      </w:r>
      <w:r w:rsidR="0047427E" w:rsidRPr="00250190">
        <w:rPr>
          <w:rFonts w:cs="Times New Roman"/>
          <w:sz w:val="28"/>
          <w:szCs w:val="28"/>
        </w:rPr>
        <w:t>К</w:t>
      </w:r>
      <w:r w:rsidR="00063AD9" w:rsidRPr="00250190">
        <w:rPr>
          <w:rFonts w:cs="Times New Roman"/>
          <w:sz w:val="28"/>
          <w:szCs w:val="28"/>
        </w:rPr>
        <w:t xml:space="preserve">ато съветници на нацията, ние </w:t>
      </w:r>
      <w:r w:rsidR="0047427E" w:rsidRPr="00250190">
        <w:rPr>
          <w:rFonts w:cs="Times New Roman"/>
          <w:sz w:val="28"/>
          <w:szCs w:val="28"/>
        </w:rPr>
        <w:t xml:space="preserve">развиваме наука </w:t>
      </w:r>
      <w:r w:rsidR="00964A7A">
        <w:rPr>
          <w:rFonts w:cs="Times New Roman"/>
          <w:sz w:val="28"/>
          <w:szCs w:val="28"/>
        </w:rPr>
        <w:t xml:space="preserve">на високо </w:t>
      </w:r>
      <w:r w:rsidR="002B3D10">
        <w:rPr>
          <w:rFonts w:cs="Times New Roman"/>
          <w:sz w:val="28"/>
          <w:szCs w:val="28"/>
        </w:rPr>
        <w:t xml:space="preserve">световно </w:t>
      </w:r>
      <w:r w:rsidR="00964A7A">
        <w:rPr>
          <w:rFonts w:cs="Times New Roman"/>
          <w:sz w:val="28"/>
          <w:szCs w:val="28"/>
        </w:rPr>
        <w:t xml:space="preserve">ниво </w:t>
      </w:r>
      <w:r w:rsidR="0047427E" w:rsidRPr="00250190">
        <w:rPr>
          <w:rFonts w:cs="Times New Roman"/>
          <w:sz w:val="28"/>
          <w:szCs w:val="28"/>
        </w:rPr>
        <w:t>в полза на обществото</w:t>
      </w:r>
      <w:r w:rsidR="00E018D6" w:rsidRPr="00250190">
        <w:rPr>
          <w:rFonts w:cs="Times New Roman"/>
          <w:sz w:val="28"/>
          <w:szCs w:val="28"/>
        </w:rPr>
        <w:t xml:space="preserve"> и сме жизненоважен ресурс, на разположение на българск</w:t>
      </w:r>
      <w:r w:rsidR="002B3D10">
        <w:rPr>
          <w:rFonts w:cs="Times New Roman"/>
          <w:sz w:val="28"/>
          <w:szCs w:val="28"/>
        </w:rPr>
        <w:t>ите д</w:t>
      </w:r>
      <w:r w:rsidR="00E018D6" w:rsidRPr="00250190">
        <w:rPr>
          <w:rFonts w:cs="Times New Roman"/>
          <w:sz w:val="28"/>
          <w:szCs w:val="28"/>
        </w:rPr>
        <w:t>ържав</w:t>
      </w:r>
      <w:r w:rsidR="002B3D10">
        <w:rPr>
          <w:rFonts w:cs="Times New Roman"/>
          <w:sz w:val="28"/>
          <w:szCs w:val="28"/>
        </w:rPr>
        <w:t>ни институции</w:t>
      </w:r>
      <w:r w:rsidR="006C7D0B" w:rsidRPr="00250190">
        <w:rPr>
          <w:rFonts w:cs="Times New Roman"/>
          <w:sz w:val="28"/>
          <w:szCs w:val="28"/>
        </w:rPr>
        <w:t xml:space="preserve">. </w:t>
      </w:r>
      <w:r w:rsidR="00A20CA0">
        <w:rPr>
          <w:rFonts w:cs="Times New Roman"/>
          <w:sz w:val="28"/>
          <w:szCs w:val="28"/>
        </w:rPr>
        <w:t>БАН извършва изключително важни национални оперативни дейности, свързани със сеизмологичната активност</w:t>
      </w:r>
      <w:r w:rsidR="002B3D10">
        <w:rPr>
          <w:rFonts w:cs="Times New Roman"/>
          <w:sz w:val="28"/>
          <w:szCs w:val="28"/>
        </w:rPr>
        <w:t xml:space="preserve"> в страната и региона</w:t>
      </w:r>
      <w:r w:rsidR="00A20CA0">
        <w:rPr>
          <w:rFonts w:cs="Times New Roman"/>
          <w:sz w:val="28"/>
          <w:szCs w:val="28"/>
        </w:rPr>
        <w:t>, мониторинг</w:t>
      </w:r>
      <w:r w:rsidR="00350EF8">
        <w:rPr>
          <w:rFonts w:cs="Times New Roman"/>
          <w:sz w:val="28"/>
          <w:szCs w:val="28"/>
        </w:rPr>
        <w:t>а</w:t>
      </w:r>
      <w:r w:rsidR="00A20CA0">
        <w:rPr>
          <w:rFonts w:cs="Times New Roman"/>
          <w:sz w:val="28"/>
          <w:szCs w:val="28"/>
        </w:rPr>
        <w:t xml:space="preserve"> на Черно море, екологичната обстановка, непрекъснато следене на </w:t>
      </w:r>
      <w:r w:rsidR="002B3D10">
        <w:rPr>
          <w:rFonts w:cs="Times New Roman"/>
          <w:sz w:val="28"/>
          <w:szCs w:val="28"/>
        </w:rPr>
        <w:t>радиационния</w:t>
      </w:r>
      <w:r w:rsidR="00A20CA0">
        <w:rPr>
          <w:rFonts w:cs="Times New Roman"/>
          <w:sz w:val="28"/>
          <w:szCs w:val="28"/>
        </w:rPr>
        <w:t xml:space="preserve"> фон и редица други. </w:t>
      </w:r>
      <w:r w:rsidR="00D271CC" w:rsidRPr="00250190">
        <w:rPr>
          <w:rFonts w:cs="Times New Roman"/>
          <w:sz w:val="28"/>
          <w:szCs w:val="28"/>
        </w:rPr>
        <w:t xml:space="preserve">Ако нашите предшественици преди 155 години мобилизираха духовните сили на нацията в посоката на въжделенията за нова, модерна  държава и стремежа за независимост и просперитет, то днес ние сме в състояние да предложим компетентна,  обективна и независима експертиза по ключови проблеми от всички области на обществения живот. </w:t>
      </w:r>
      <w:r w:rsidR="006C7D0B" w:rsidRPr="00250190">
        <w:rPr>
          <w:rFonts w:cs="Times New Roman"/>
          <w:color w:val="333333"/>
          <w:sz w:val="28"/>
          <w:szCs w:val="28"/>
          <w:shd w:val="clear" w:color="auto" w:fill="FFFFFF"/>
        </w:rPr>
        <w:t>В епоха, белязана от бързи технологични иновации и сложни глобални предизвикателства,</w:t>
      </w:r>
      <w:r w:rsidR="00D271CC" w:rsidRPr="00250190">
        <w:rPr>
          <w:rFonts w:cs="Times New Roman"/>
          <w:color w:val="333333"/>
          <w:sz w:val="28"/>
          <w:szCs w:val="28"/>
          <w:shd w:val="clear" w:color="auto" w:fill="FFFFFF"/>
        </w:rPr>
        <w:t xml:space="preserve"> БАН е </w:t>
      </w:r>
      <w:r w:rsidR="00D271CC" w:rsidRPr="00250190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инст</w:t>
      </w:r>
      <w:r w:rsidR="00E42256">
        <w:rPr>
          <w:rFonts w:cs="Times New Roman"/>
          <w:color w:val="333333"/>
          <w:sz w:val="28"/>
          <w:szCs w:val="28"/>
          <w:shd w:val="clear" w:color="auto" w:fill="FFFFFF"/>
        </w:rPr>
        <w:t>итуция</w:t>
      </w:r>
      <w:r w:rsidR="00D271CC" w:rsidRPr="00250190"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42256">
        <w:rPr>
          <w:rFonts w:cs="Times New Roman"/>
          <w:color w:val="333333"/>
          <w:sz w:val="28"/>
          <w:szCs w:val="28"/>
          <w:shd w:val="clear" w:color="auto" w:fill="FFFFFF"/>
        </w:rPr>
        <w:t xml:space="preserve">чрез </w:t>
      </w:r>
      <w:r w:rsidR="00D271CC" w:rsidRPr="00250190">
        <w:rPr>
          <w:rFonts w:cs="Times New Roman"/>
          <w:color w:val="333333"/>
          <w:sz w:val="28"/>
          <w:szCs w:val="28"/>
          <w:shd w:val="clear" w:color="auto" w:fill="FFFFFF"/>
        </w:rPr>
        <w:t>ко</w:t>
      </w:r>
      <w:r w:rsidR="00E42256">
        <w:rPr>
          <w:rFonts w:cs="Times New Roman"/>
          <w:color w:val="333333"/>
          <w:sz w:val="28"/>
          <w:szCs w:val="28"/>
          <w:shd w:val="clear" w:color="auto" w:fill="FFFFFF"/>
        </w:rPr>
        <w:t>ято</w:t>
      </w:r>
      <w:r w:rsidR="00D271CC" w:rsidRPr="00250190">
        <w:rPr>
          <w:rFonts w:cs="Times New Roman"/>
          <w:color w:val="333333"/>
          <w:sz w:val="28"/>
          <w:szCs w:val="28"/>
          <w:shd w:val="clear" w:color="auto" w:fill="FFFFFF"/>
        </w:rPr>
        <w:t xml:space="preserve"> могат да се определят много от жалоните, нужни за политиката на всяка една модерна държава. Нека да пребъде и през следващите 155 години – за просперитета на нашето Отечество и на бъл</w:t>
      </w:r>
      <w:r w:rsidR="000F65BF" w:rsidRPr="00250190">
        <w:rPr>
          <w:rFonts w:cs="Times New Roman"/>
          <w:color w:val="333333"/>
          <w:sz w:val="28"/>
          <w:szCs w:val="28"/>
          <w:shd w:val="clear" w:color="auto" w:fill="FFFFFF"/>
        </w:rPr>
        <w:t>гарите!</w:t>
      </w:r>
    </w:p>
    <w:p w14:paraId="2E0C6B50" w14:textId="5E02716A" w:rsidR="000F65BF" w:rsidRPr="00250190" w:rsidRDefault="000F65BF" w:rsidP="001030F9">
      <w:pPr>
        <w:spacing w:line="360" w:lineRule="auto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250190">
        <w:rPr>
          <w:rFonts w:cs="Times New Roman"/>
          <w:color w:val="333333"/>
          <w:sz w:val="28"/>
          <w:szCs w:val="28"/>
          <w:shd w:val="clear" w:color="auto" w:fill="FFFFFF"/>
        </w:rPr>
        <w:t>Честита 155-годишнина</w:t>
      </w:r>
      <w:r w:rsidR="00E42256">
        <w:rPr>
          <w:rFonts w:cs="Times New Roman"/>
          <w:color w:val="333333"/>
          <w:sz w:val="28"/>
          <w:szCs w:val="28"/>
          <w:shd w:val="clear" w:color="auto" w:fill="FFFFFF"/>
        </w:rPr>
        <w:t xml:space="preserve"> скъпи колеги и приятели на БАН</w:t>
      </w:r>
      <w:r w:rsidRPr="00250190">
        <w:rPr>
          <w:rFonts w:cs="Times New Roman"/>
          <w:color w:val="333333"/>
          <w:sz w:val="28"/>
          <w:szCs w:val="28"/>
          <w:shd w:val="clear" w:color="auto" w:fill="FFFFFF"/>
        </w:rPr>
        <w:t>!</w:t>
      </w:r>
    </w:p>
    <w:p w14:paraId="37BBDF01" w14:textId="0416C4A7" w:rsidR="00D90D58" w:rsidRPr="00B15F21" w:rsidRDefault="00B15F21" w:rsidP="001030F9">
      <w:pPr>
        <w:spacing w:line="360" w:lineRule="auto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На многая лета!</w:t>
      </w:r>
    </w:p>
    <w:sectPr w:rsidR="00D90D58" w:rsidRPr="00B1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A1"/>
    <w:rsid w:val="0000089A"/>
    <w:rsid w:val="00006E05"/>
    <w:rsid w:val="00020C5F"/>
    <w:rsid w:val="00023BFC"/>
    <w:rsid w:val="000347FC"/>
    <w:rsid w:val="000355C8"/>
    <w:rsid w:val="00062383"/>
    <w:rsid w:val="00063AD9"/>
    <w:rsid w:val="00082C38"/>
    <w:rsid w:val="000F65BF"/>
    <w:rsid w:val="001030F9"/>
    <w:rsid w:val="00206988"/>
    <w:rsid w:val="00215AFE"/>
    <w:rsid w:val="00217F27"/>
    <w:rsid w:val="00227AD1"/>
    <w:rsid w:val="00231380"/>
    <w:rsid w:val="00250190"/>
    <w:rsid w:val="00297C0A"/>
    <w:rsid w:val="002B3D10"/>
    <w:rsid w:val="002C29C0"/>
    <w:rsid w:val="00323EF7"/>
    <w:rsid w:val="00323FFA"/>
    <w:rsid w:val="00350957"/>
    <w:rsid w:val="00350EF8"/>
    <w:rsid w:val="0038335C"/>
    <w:rsid w:val="003B7617"/>
    <w:rsid w:val="003C2416"/>
    <w:rsid w:val="003D1C4D"/>
    <w:rsid w:val="003D6585"/>
    <w:rsid w:val="003E3F1A"/>
    <w:rsid w:val="00403EFF"/>
    <w:rsid w:val="00466BC1"/>
    <w:rsid w:val="0047427E"/>
    <w:rsid w:val="00513067"/>
    <w:rsid w:val="00592B0D"/>
    <w:rsid w:val="005D5145"/>
    <w:rsid w:val="005E6F3B"/>
    <w:rsid w:val="0065455C"/>
    <w:rsid w:val="00671F1D"/>
    <w:rsid w:val="006C5655"/>
    <w:rsid w:val="006C7D0B"/>
    <w:rsid w:val="006D5656"/>
    <w:rsid w:val="00707E60"/>
    <w:rsid w:val="00774EC7"/>
    <w:rsid w:val="00780565"/>
    <w:rsid w:val="00812127"/>
    <w:rsid w:val="008C4BFD"/>
    <w:rsid w:val="008D394B"/>
    <w:rsid w:val="009215AE"/>
    <w:rsid w:val="00932586"/>
    <w:rsid w:val="00964A7A"/>
    <w:rsid w:val="00975C1A"/>
    <w:rsid w:val="009A33C0"/>
    <w:rsid w:val="009F32E0"/>
    <w:rsid w:val="00A12803"/>
    <w:rsid w:val="00A20CA0"/>
    <w:rsid w:val="00AA210E"/>
    <w:rsid w:val="00AB6D09"/>
    <w:rsid w:val="00B15F21"/>
    <w:rsid w:val="00B344AF"/>
    <w:rsid w:val="00B63D2A"/>
    <w:rsid w:val="00BB0B3D"/>
    <w:rsid w:val="00BC129D"/>
    <w:rsid w:val="00C03552"/>
    <w:rsid w:val="00C30737"/>
    <w:rsid w:val="00C30D4F"/>
    <w:rsid w:val="00C530D3"/>
    <w:rsid w:val="00C673D4"/>
    <w:rsid w:val="00CA5E4B"/>
    <w:rsid w:val="00D26A94"/>
    <w:rsid w:val="00D271CC"/>
    <w:rsid w:val="00D415CC"/>
    <w:rsid w:val="00D90D58"/>
    <w:rsid w:val="00DB0A8A"/>
    <w:rsid w:val="00DD19A1"/>
    <w:rsid w:val="00DD5E21"/>
    <w:rsid w:val="00E018D6"/>
    <w:rsid w:val="00E075F7"/>
    <w:rsid w:val="00E42256"/>
    <w:rsid w:val="00E63D17"/>
    <w:rsid w:val="00EB107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EE38E"/>
  <w15:chartTrackingRefBased/>
  <w15:docId w15:val="{81D31CDE-3FCE-496F-A491-5358C826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Slavia Barlieva</dc:creator>
  <cp:keywords/>
  <dc:description/>
  <cp:lastModifiedBy>Velina</cp:lastModifiedBy>
  <cp:revision>3</cp:revision>
  <cp:lastPrinted>2024-10-12T13:20:00Z</cp:lastPrinted>
  <dcterms:created xsi:type="dcterms:W3CDTF">2024-10-13T08:41:00Z</dcterms:created>
  <dcterms:modified xsi:type="dcterms:W3CDTF">2024-10-13T08:42:00Z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5e612e59-09ff-4ace-9b49-7ad2350fe5a8</vt:lpwstr>
  </property>
</Properties>
</file>